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5A" w:rsidRDefault="007A7E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7E5A" w:rsidRDefault="007A7E5A">
      <w:pPr>
        <w:pStyle w:val="ConsPlusNormal"/>
      </w:pPr>
    </w:p>
    <w:p w:rsidR="007A7E5A" w:rsidRDefault="007A7E5A">
      <w:pPr>
        <w:pStyle w:val="ConsPlusTitle"/>
        <w:jc w:val="center"/>
      </w:pPr>
      <w:r>
        <w:t>АДМИНИСТРАЦИЯ ГОРОДА СМОЛЕНСКА</w:t>
      </w:r>
    </w:p>
    <w:p w:rsidR="007A7E5A" w:rsidRDefault="007A7E5A">
      <w:pPr>
        <w:pStyle w:val="ConsPlusTitle"/>
        <w:jc w:val="center"/>
      </w:pPr>
    </w:p>
    <w:p w:rsidR="007A7E5A" w:rsidRDefault="007A7E5A">
      <w:pPr>
        <w:pStyle w:val="ConsPlusTitle"/>
        <w:jc w:val="center"/>
      </w:pPr>
      <w:r>
        <w:t>ПОСТАНОВЛЕНИЕ</w:t>
      </w:r>
    </w:p>
    <w:p w:rsidR="007A7E5A" w:rsidRDefault="007A7E5A">
      <w:pPr>
        <w:pStyle w:val="ConsPlusTitle"/>
        <w:jc w:val="center"/>
      </w:pPr>
      <w:proofErr w:type="gramStart"/>
      <w:r>
        <w:t>от</w:t>
      </w:r>
      <w:proofErr w:type="gramEnd"/>
      <w:r>
        <w:t xml:space="preserve"> </w:t>
      </w:r>
      <w:bookmarkStart w:id="0" w:name="_GoBack"/>
      <w:r>
        <w:t>28 августа 2014 г. N 1579-адм</w:t>
      </w:r>
      <w:bookmarkEnd w:id="0"/>
    </w:p>
    <w:p w:rsidR="007A7E5A" w:rsidRDefault="007A7E5A">
      <w:pPr>
        <w:pStyle w:val="ConsPlusTitle"/>
        <w:jc w:val="center"/>
      </w:pPr>
    </w:p>
    <w:p w:rsidR="007A7E5A" w:rsidRDefault="007A7E5A">
      <w:pPr>
        <w:pStyle w:val="ConsPlusTitle"/>
        <w:jc w:val="center"/>
      </w:pPr>
      <w:r>
        <w:t>ОБ УТВЕРЖДЕНИИ ПОРЯДКА И УСЛОВИЙ ПРЕДОСТАВЛЕНИЯ СУБСИДИИ</w:t>
      </w:r>
    </w:p>
    <w:p w:rsidR="007A7E5A" w:rsidRDefault="007A7E5A">
      <w:pPr>
        <w:pStyle w:val="ConsPlusTitle"/>
        <w:jc w:val="center"/>
      </w:pPr>
      <w:r>
        <w:t>ИЗ БЮДЖЕТА ГОРОДА СМОЛЕНСКА НЕКОММЕРЧЕСКОЙ ОРГАНИЗАЦИИ</w:t>
      </w:r>
    </w:p>
    <w:p w:rsidR="007A7E5A" w:rsidRDefault="007A7E5A">
      <w:pPr>
        <w:pStyle w:val="ConsPlusTitle"/>
        <w:jc w:val="center"/>
      </w:pPr>
      <w:r>
        <w:t>"РЕГИОНАЛЬНЫЙ ФОНД КАПИТАЛЬНОГО РЕМОНТА МНОГОКВАРТИРНЫХ</w:t>
      </w:r>
    </w:p>
    <w:p w:rsidR="007A7E5A" w:rsidRDefault="007A7E5A">
      <w:pPr>
        <w:pStyle w:val="ConsPlusTitle"/>
        <w:jc w:val="center"/>
      </w:pPr>
      <w:r>
        <w:t>ДОМОВ СМОЛЕНСКОЙ ОБЛАСТИ", ТОВАРИЩЕСТВАМ СОБСТВЕННИКОВ</w:t>
      </w:r>
    </w:p>
    <w:p w:rsidR="007A7E5A" w:rsidRDefault="007A7E5A">
      <w:pPr>
        <w:pStyle w:val="ConsPlusTitle"/>
        <w:jc w:val="center"/>
      </w:pPr>
      <w:r>
        <w:t>ЖИЛЬЯ, ЖИЛИЩНЫМ, ЖИЛИЩНО-СТРОИТЕЛЬНЫМ КООПЕРАТИВАМ ИЛИ ИНЫМ</w:t>
      </w:r>
    </w:p>
    <w:p w:rsidR="007A7E5A" w:rsidRDefault="007A7E5A">
      <w:pPr>
        <w:pStyle w:val="ConsPlusTitle"/>
        <w:jc w:val="center"/>
      </w:pPr>
      <w:r>
        <w:t>СПЕЦИАЛИЗИРОВАННЫМ ПОТРЕБИТЕЛЬСКИМ КООПЕРАТИВАМ, УПРАВЛЯЮЩИМ</w:t>
      </w:r>
    </w:p>
    <w:p w:rsidR="007A7E5A" w:rsidRDefault="007A7E5A">
      <w:pPr>
        <w:pStyle w:val="ConsPlusTitle"/>
        <w:jc w:val="center"/>
      </w:pPr>
      <w:r>
        <w:t>ОРГАНИЗАЦИЯМ, ВЫБРАННЫМ СОБСТВЕННИКАМИ ПОМЕЩЕНИЙ</w:t>
      </w:r>
    </w:p>
    <w:p w:rsidR="007A7E5A" w:rsidRDefault="007A7E5A">
      <w:pPr>
        <w:pStyle w:val="ConsPlusTitle"/>
        <w:jc w:val="center"/>
      </w:pPr>
      <w:r>
        <w:t>В МНОГОКВАРТИРНОМ ДОМЕ, НА ПРОВЕДЕНИЕ КАПИТАЛЬНОГО РЕМОНТА</w:t>
      </w:r>
    </w:p>
    <w:p w:rsidR="007A7E5A" w:rsidRDefault="007A7E5A">
      <w:pPr>
        <w:pStyle w:val="ConsPlusTitle"/>
        <w:jc w:val="center"/>
      </w:pPr>
      <w:r>
        <w:t>ОБЩЕГО ИМУЩЕСТВА В МНОГОКВАРТИРНЫХ ДОМАХ ГОРОДА СМОЛЕНСКА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21.07.2007 N 185-ФЗ "О Фонде содействия реформированию жилищно-коммунального хозяйства", руководствуясь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Смоленска, Администрация города Смоленска постановляет:</w:t>
      </w:r>
    </w:p>
    <w:p w:rsidR="007A7E5A" w:rsidRDefault="007A7E5A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 условия предоставления субсидии из бюджета города Смоленска некоммерческой организации "Региональный фонд капитального ремонта многоквартирных домов Смоленской области",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многоквартирном доме, на проведение капитального ремонта общего имущества в многоквартирных домах города Смоленска (приложение).</w:t>
      </w:r>
    </w:p>
    <w:p w:rsidR="007A7E5A" w:rsidRDefault="007A7E5A">
      <w:pPr>
        <w:pStyle w:val="ConsPlusNormal"/>
        <w:ind w:firstLine="540"/>
        <w:jc w:val="both"/>
      </w:pPr>
      <w:r>
        <w:t>2. Перечисление субсидии из бюджета города Смоленска некоммерческой организации "Региональный фонд капитального ремонта многоквартирных домов Смоленской области",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многоквартирном доме, на проведение капитального ремонта общего имущества в многоквартирных домах города Смоленска осуществляет Управление жилищно-коммунального хозяйства Администрации города Смоленска.</w:t>
      </w:r>
    </w:p>
    <w:p w:rsidR="007A7E5A" w:rsidRDefault="007A7E5A">
      <w:pPr>
        <w:pStyle w:val="ConsPlusNormal"/>
        <w:ind w:firstLine="540"/>
        <w:jc w:val="both"/>
      </w:pPr>
      <w:r>
        <w:t>3. Комитету по информационным ресурсам и телекоммуникациям Администрации города Смоленска (С.В. Пивоваров) разместить настоящее постановление на официальном сайте Администрации города Смоленска.</w:t>
      </w:r>
    </w:p>
    <w:p w:rsidR="007A7E5A" w:rsidRDefault="007A7E5A">
      <w:pPr>
        <w:pStyle w:val="ConsPlusNormal"/>
        <w:ind w:firstLine="540"/>
        <w:jc w:val="both"/>
      </w:pPr>
      <w:r>
        <w:t>4. Комитету по информационной политике Администрации города Смоленска (Ю.В. Вершовский) опубликовать настоящее постановление в средствах массовой информации.</w:t>
      </w:r>
    </w:p>
    <w:p w:rsidR="007A7E5A" w:rsidRDefault="007A7E5A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города Смоленска по городскому хозяйству Захарцова А.М.</w:t>
      </w: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  <w:r>
        <w:t>Глава Администрации</w:t>
      </w:r>
    </w:p>
    <w:p w:rsidR="007A7E5A" w:rsidRDefault="007A7E5A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Смоленска</w:t>
      </w:r>
    </w:p>
    <w:p w:rsidR="007A7E5A" w:rsidRDefault="007A7E5A">
      <w:pPr>
        <w:pStyle w:val="ConsPlusNormal"/>
        <w:jc w:val="right"/>
      </w:pPr>
      <w:r>
        <w:t>Н.Н.АЛАШЕЕВ</w:t>
      </w: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Normal"/>
        <w:jc w:val="right"/>
      </w:pPr>
      <w:r>
        <w:t>Утверждены</w:t>
      </w:r>
    </w:p>
    <w:p w:rsidR="007A7E5A" w:rsidRDefault="007A7E5A">
      <w:pPr>
        <w:pStyle w:val="ConsPlusNormal"/>
        <w:jc w:val="right"/>
      </w:pPr>
      <w:proofErr w:type="gramStart"/>
      <w:r>
        <w:lastRenderedPageBreak/>
        <w:t>постановлением</w:t>
      </w:r>
      <w:proofErr w:type="gramEnd"/>
    </w:p>
    <w:p w:rsidR="007A7E5A" w:rsidRDefault="007A7E5A">
      <w:pPr>
        <w:pStyle w:val="ConsPlusNormal"/>
        <w:jc w:val="right"/>
      </w:pPr>
      <w:r>
        <w:t>Администрации</w:t>
      </w:r>
    </w:p>
    <w:p w:rsidR="007A7E5A" w:rsidRDefault="007A7E5A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Смоленска</w:t>
      </w:r>
    </w:p>
    <w:p w:rsidR="007A7E5A" w:rsidRDefault="007A7E5A">
      <w:pPr>
        <w:pStyle w:val="ConsPlusNormal"/>
        <w:jc w:val="right"/>
      </w:pPr>
      <w:proofErr w:type="gramStart"/>
      <w:r>
        <w:t>от</w:t>
      </w:r>
      <w:proofErr w:type="gramEnd"/>
      <w:r>
        <w:t xml:space="preserve"> 28.08.2014 N 1579-адм</w:t>
      </w:r>
    </w:p>
    <w:p w:rsidR="007A7E5A" w:rsidRDefault="007A7E5A">
      <w:pPr>
        <w:pStyle w:val="ConsPlusNormal"/>
        <w:jc w:val="right"/>
      </w:pPr>
    </w:p>
    <w:p w:rsidR="007A7E5A" w:rsidRDefault="007A7E5A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7A7E5A" w:rsidRDefault="007A7E5A">
      <w:pPr>
        <w:pStyle w:val="ConsPlusTitle"/>
        <w:jc w:val="center"/>
      </w:pPr>
      <w:r>
        <w:t>ПРЕДОСТАВЛЕНИЯ СУБСИДИИ ИЗ БЮДЖЕТА ГОРОДА СМОЛЕНСКА</w:t>
      </w:r>
    </w:p>
    <w:p w:rsidR="007A7E5A" w:rsidRDefault="007A7E5A">
      <w:pPr>
        <w:pStyle w:val="ConsPlusTitle"/>
        <w:jc w:val="center"/>
      </w:pPr>
      <w:r>
        <w:t>НЕКОММЕРЧЕСКОЙ ОРГАНИЗАЦИИ "РЕГИОНАЛЬНЫЙ ФОНД КАПИТАЛЬНОГО</w:t>
      </w:r>
    </w:p>
    <w:p w:rsidR="007A7E5A" w:rsidRDefault="007A7E5A">
      <w:pPr>
        <w:pStyle w:val="ConsPlusTitle"/>
        <w:jc w:val="center"/>
      </w:pPr>
      <w:r>
        <w:t>РЕМОНТА МНОГОКВАРТИРНЫХ ДОМОВ СМОЛЕНСКОЙ ОБЛАСТИ",</w:t>
      </w:r>
    </w:p>
    <w:p w:rsidR="007A7E5A" w:rsidRDefault="007A7E5A">
      <w:pPr>
        <w:pStyle w:val="ConsPlusTitle"/>
        <w:jc w:val="center"/>
      </w:pPr>
      <w:r>
        <w:t>ТОВАРИЩЕСТВАМ СОБСТВЕННИКОВ ЖИЛЬЯ, ЖИЛИЩНЫМ,</w:t>
      </w:r>
    </w:p>
    <w:p w:rsidR="007A7E5A" w:rsidRDefault="007A7E5A">
      <w:pPr>
        <w:pStyle w:val="ConsPlusTitle"/>
        <w:jc w:val="center"/>
      </w:pPr>
      <w:r>
        <w:t>ЖИЛИЩНО-СТРОИТЕЛЬНЫМ КООПЕРАТИВАМ ИЛИ ИНЫМ</w:t>
      </w:r>
    </w:p>
    <w:p w:rsidR="007A7E5A" w:rsidRDefault="007A7E5A">
      <w:pPr>
        <w:pStyle w:val="ConsPlusTitle"/>
        <w:jc w:val="center"/>
      </w:pPr>
      <w:r>
        <w:t>СПЕЦИАЛИЗИРОВАННЫМ ПОТРЕБИТЕЛЬСКИМ КООПЕРАТИВАМ, УПРАВЛЯЮЩИМ</w:t>
      </w:r>
    </w:p>
    <w:p w:rsidR="007A7E5A" w:rsidRDefault="007A7E5A">
      <w:pPr>
        <w:pStyle w:val="ConsPlusTitle"/>
        <w:jc w:val="center"/>
      </w:pPr>
      <w:r>
        <w:t>ОРГАНИЗАЦИЯМ, ВЫБРАННЫМ СОБСТВЕННИКАМИ ПОМЕЩЕНИЙ</w:t>
      </w:r>
    </w:p>
    <w:p w:rsidR="007A7E5A" w:rsidRDefault="007A7E5A">
      <w:pPr>
        <w:pStyle w:val="ConsPlusTitle"/>
        <w:jc w:val="center"/>
      </w:pPr>
      <w:r>
        <w:t>В МНОГОКВАРТИРНОМ ДОМЕ, НА ПРОВЕДЕНИЕ КАПИТАЛЬНОГО РЕМОНТА</w:t>
      </w:r>
    </w:p>
    <w:p w:rsidR="007A7E5A" w:rsidRDefault="007A7E5A">
      <w:pPr>
        <w:pStyle w:val="ConsPlusTitle"/>
        <w:jc w:val="center"/>
      </w:pPr>
      <w:r>
        <w:t>ОБЩЕГО ИМУЩЕСТВА В МНОГОКВАРТИРНЫХ ДОМАХ ГОРОДА СМОЛЕНСКА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jc w:val="center"/>
      </w:pPr>
      <w:r>
        <w:t>1. Общие положения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r>
        <w:t>1.1. Порядок и условия предоставления субсидии из бюджета города Смоленска некоммерческой организации "Региональный фонд капитального ремонта многоквартирных домов Смоленской области" (далее - региональный оператор),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многоквартирном доме, на проведение капитального ремонта общего имущества в многоквартирных домах города Смоленска (далее - Порядок) устанавливают цели, условия и порядок предоставления субсидии из бюджета города Смоленска на долевое финансирование проведения капитального ремонта многоквартирных домов, расположенных на территории города Смоленска (далее - субсидия).</w:t>
      </w:r>
    </w:p>
    <w:p w:rsidR="007A7E5A" w:rsidRDefault="007A7E5A">
      <w:pPr>
        <w:pStyle w:val="ConsPlusNormal"/>
        <w:ind w:firstLine="540"/>
        <w:jc w:val="both"/>
      </w:pPr>
      <w:r>
        <w:t>1.2. Субсидия предоставляется в целях своевременного проведения капитального ремонта общего имущества в многоквартирных домах, расположенных на территории города Смоленска, в соответствии с региональной программой капитального ремонта общего имущества в многоквартирных домах, расположенных на территории города Смоленска (далее - региональная программа), и краткосрочными планами ее реализации.</w:t>
      </w:r>
    </w:p>
    <w:p w:rsidR="007A7E5A" w:rsidRDefault="007A7E5A">
      <w:pPr>
        <w:pStyle w:val="ConsPlusNormal"/>
        <w:ind w:firstLine="540"/>
        <w:jc w:val="both"/>
      </w:pPr>
      <w:r>
        <w:t>1.3. Получателями субсидии (далее - получатели) являются:</w:t>
      </w:r>
    </w:p>
    <w:p w:rsidR="007A7E5A" w:rsidRDefault="007A7E5A">
      <w:pPr>
        <w:pStyle w:val="ConsPlusNormal"/>
        <w:ind w:firstLine="540"/>
        <w:jc w:val="both"/>
      </w:pPr>
      <w:r>
        <w:t>- региональный оператор;</w:t>
      </w:r>
    </w:p>
    <w:p w:rsidR="007A7E5A" w:rsidRDefault="007A7E5A">
      <w:pPr>
        <w:pStyle w:val="ConsPlusNormal"/>
        <w:ind w:firstLine="540"/>
        <w:jc w:val="both"/>
      </w:pPr>
      <w:r>
        <w:t>- товарищество собственников жилья, жилищный, жилищно-строительный кооперативы или иной специализированный потребительский кооператив, управляющая организация, выбранная собственниками помещений в многоквартирном доме.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jc w:val="center"/>
      </w:pPr>
      <w:r>
        <w:t>2. Цели, условия и порядок предоставления субсидии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bookmarkStart w:id="2" w:name="P58"/>
      <w:bookmarkEnd w:id="2"/>
      <w:r>
        <w:t>2.1. Субсидия, получателем которой является региональный оператор, предоставляется для обеспечения реализации региональной программы в многоквартирных домах, собственники помещений в которых формируют фонды капитального ремонта на счете (счетах) регионального оператора.</w:t>
      </w:r>
    </w:p>
    <w:p w:rsidR="007A7E5A" w:rsidRDefault="007A7E5A">
      <w:pPr>
        <w:pStyle w:val="ConsPlusNormal"/>
        <w:ind w:firstLine="540"/>
        <w:jc w:val="both"/>
      </w:pPr>
      <w:bookmarkStart w:id="3" w:name="P59"/>
      <w:bookmarkEnd w:id="3"/>
      <w:r>
        <w:t xml:space="preserve">2.2. Субсидия, получателями которой являются товарищество собственников жилья, жилищный, жилищно-строительный кооперативы или иной специализированный потребительский кооператив, управляющая организация, выбранная собственниками помещений в многоквартирном доме, предоставляется для обеспечения реализации региональной программы в многоквартирных домах, собственники помещений в которых в соответствии с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выбрали в качестве способа формирования фонда капитального ремонта формирование его на специальном счете и определили товарищество собственников жилья, жилищный, жилищно-строительный кооперативы или иной специализированный потребительский кооператив, управляющую организацию, выбранную собственниками </w:t>
      </w:r>
      <w:r>
        <w:lastRenderedPageBreak/>
        <w:t>помещений в многоквартирном доме, в качестве владельца специального счета для перечисления средств на проведение капитального ремонта общего имущества в многоквартирных домах.</w:t>
      </w:r>
    </w:p>
    <w:p w:rsidR="007A7E5A" w:rsidRDefault="007A7E5A">
      <w:pPr>
        <w:pStyle w:val="ConsPlusNormal"/>
        <w:ind w:firstLine="540"/>
        <w:jc w:val="both"/>
      </w:pPr>
      <w:r>
        <w:t>2.3. Субсидия в рамках реализации региональной программы предоставляется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:rsidR="007A7E5A" w:rsidRDefault="007A7E5A">
      <w:pPr>
        <w:pStyle w:val="ConsPlusNormal"/>
        <w:ind w:firstLine="540"/>
        <w:jc w:val="both"/>
      </w:pPr>
      <w:r>
        <w:t>2.4. Условием предоставления субсидии является включение многоквартирного дома в региональную программу и краткосрочный план ее реализации с утвержденным в них сроком выполнения услуг и (или) работ по капитальному ремонту общего имущества в многоквартирных домах, в отношении которых предоставляется субсидия.</w:t>
      </w:r>
    </w:p>
    <w:p w:rsidR="007A7E5A" w:rsidRDefault="007A7E5A">
      <w:pPr>
        <w:pStyle w:val="ConsPlusNormal"/>
        <w:ind w:firstLine="540"/>
        <w:jc w:val="both"/>
      </w:pPr>
      <w:r>
        <w:t>2.5. Размер предоставления субсидии утверждается решением сессии Смоленского городского Совета о бюджете города Смоленска на соответствующий финансовый год и плановый период.</w:t>
      </w:r>
    </w:p>
    <w:p w:rsidR="007A7E5A" w:rsidRDefault="007A7E5A">
      <w:pPr>
        <w:pStyle w:val="ConsPlusNormal"/>
        <w:ind w:firstLine="540"/>
        <w:jc w:val="both"/>
      </w:pPr>
      <w:r>
        <w:t>Субсидия предоставляется в соответствии с соглашением о предоставлении субсидии, заключенным с Администрацией города Смоленска и региональным оператором, товариществом собственников жилья, жилищным, жилищно-строительным кооперативами или иным специализированным потребительским кооперативом, управляющей организацией, выбранной собственниками помещений в многоквартирном доме.</w:t>
      </w:r>
    </w:p>
    <w:p w:rsidR="007A7E5A" w:rsidRDefault="007A7E5A">
      <w:pPr>
        <w:pStyle w:val="ConsPlusNormal"/>
        <w:ind w:firstLine="540"/>
        <w:jc w:val="both"/>
      </w:pPr>
      <w:r>
        <w:t>2.6. Средства бюджета города Смоленска на проведение капитального ремонта общего имущества в многоквартирных домах города Смоленска, собственники помещений в которых формируют фонд капитального ремонта на счете (счетах) регионального оператора, перечисляются на отдельный банковский счет регионального оператора в течение пяти дней с момента предоставления региональным оператором Управлению жилищно-коммунального хозяйства Администрации города Смоленска следующих документов:</w:t>
      </w:r>
    </w:p>
    <w:p w:rsidR="007A7E5A" w:rsidRDefault="007A7E5A">
      <w:pPr>
        <w:pStyle w:val="ConsPlusNormal"/>
        <w:ind w:firstLine="540"/>
        <w:jc w:val="both"/>
      </w:pPr>
      <w:r>
        <w:t>- уведомления об открытии отдельного банковского счета в кредитной организации с указанием его реквизитов;</w:t>
      </w:r>
    </w:p>
    <w:p w:rsidR="007A7E5A" w:rsidRDefault="007A7E5A">
      <w:pPr>
        <w:pStyle w:val="ConsPlusNormal"/>
        <w:ind w:firstLine="540"/>
        <w:jc w:val="both"/>
      </w:pPr>
      <w:r>
        <w:t>- уведомления о получении средств Фонда содействия реформированию жилищно-коммунального хозяйства и областного бюджета на счет регионального оператора;</w:t>
      </w:r>
    </w:p>
    <w:p w:rsidR="007A7E5A" w:rsidRDefault="007A7E5A">
      <w:pPr>
        <w:pStyle w:val="ConsPlusNormal"/>
        <w:ind w:firstLine="540"/>
        <w:jc w:val="both"/>
      </w:pPr>
      <w:r>
        <w:t>- решения общего собрания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 о выборе способа формирования фонда капитального ремонта на счете регионального оператора.</w:t>
      </w:r>
    </w:p>
    <w:p w:rsidR="007A7E5A" w:rsidRDefault="007A7E5A">
      <w:pPr>
        <w:pStyle w:val="ConsPlusNormal"/>
        <w:ind w:firstLine="540"/>
        <w:jc w:val="both"/>
      </w:pPr>
      <w:r>
        <w:t>2.7. Средства Фонда содействия реформированию жилищно-коммунального хозяйства, областного бюджета и средства бюджета города Смоленска на проведение капитального ремонта общего имущества в многоквартирных домах, собственники помещений которых формируют фонд капитального ремонта на специальных счетах, предназначенных для перечисления средств на проведение капитального ремонта общего имущества в многоквартирных домах города Смоленска (далее - специальные счета), перечисляются Управлением жилищно-коммунального хозяйства Администрации города Смоленска (далее - Главный распорядитель бюджетных средств)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многоквартирном доме.</w:t>
      </w:r>
    </w:p>
    <w:p w:rsidR="007A7E5A" w:rsidRDefault="007A7E5A">
      <w:pPr>
        <w:pStyle w:val="ConsPlusNormal"/>
        <w:ind w:firstLine="540"/>
        <w:jc w:val="both"/>
      </w:pPr>
      <w:bookmarkStart w:id="4" w:name="P69"/>
      <w:bookmarkEnd w:id="4"/>
      <w:r>
        <w:t>2.8. В течение четырнадцати дней со дня получения региональным оператором средств Фонда содействия реформированию жилищно-коммунального хозяйства, средств областного бюджета Администрация города Смоленска принимает решение о распределении полученных средств и предусмотренных в бюджете города Смоленска средств на долевое финансирование проведения капитального ремонта общего имущества в многоквартирных домах города Смоленска между многоквартирными домами, собственники помещений которых формируют фонд капитального ремонта на специальных счетах, и которые включены в краткосрочный план реализации региональной программы.</w:t>
      </w:r>
    </w:p>
    <w:p w:rsidR="007A7E5A" w:rsidRDefault="007A7E5A">
      <w:pPr>
        <w:pStyle w:val="ConsPlusNormal"/>
        <w:ind w:firstLine="540"/>
        <w:jc w:val="both"/>
      </w:pPr>
      <w:r>
        <w:t xml:space="preserve">2.9. В течение семи дней со дня принятия решения, указанного в </w:t>
      </w:r>
      <w:hyperlink w:anchor="P69" w:history="1">
        <w:r>
          <w:rPr>
            <w:color w:val="0000FF"/>
          </w:rPr>
          <w:t>пункте 2.8</w:t>
        </w:r>
      </w:hyperlink>
      <w:r>
        <w:t xml:space="preserve"> Порядка, Главный распорядитель бюджетных средств обязан уведомить владельцев специальных счетов, в отношении которых принято решение о распределении субсидии, а также собственников помещений в этих домах о принятии решения о распределении субсидии с указанием размера средств субсидии, предусмотренной на проведение капитального ремонта общего имущества в </w:t>
      </w:r>
      <w:r>
        <w:lastRenderedPageBreak/>
        <w:t>многоквартирных домах города Смоленска. Такое уведомление может быть осуществлено путем опубликования указанного решения в порядке, установленном для опубликования муниципальных правовых актов.</w:t>
      </w:r>
    </w:p>
    <w:p w:rsidR="007A7E5A" w:rsidRDefault="007A7E5A">
      <w:pPr>
        <w:pStyle w:val="ConsPlusNormal"/>
        <w:ind w:firstLine="540"/>
        <w:jc w:val="both"/>
      </w:pPr>
      <w:bookmarkStart w:id="5" w:name="P71"/>
      <w:bookmarkEnd w:id="5"/>
      <w:r>
        <w:t>2.10. Товарищество собственников жилья, жилищный, жилищно-строительный кооперативы или иной специализированный потребительский кооператив, управляющая организация, выбранная собственниками помещений в многоквартирном доме, которые осуществляют управление многоквартирным домом, региональный оператор, если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общего имущества в этом доме, предусмотренного краткосрочным планом реализации региональной программы, открывают отдельные банковские счета (далее - банковские счета) и направляют Главному распорядителю бюджетных средств:</w:t>
      </w:r>
    </w:p>
    <w:p w:rsidR="007A7E5A" w:rsidRDefault="007A7E5A">
      <w:pPr>
        <w:pStyle w:val="ConsPlusNormal"/>
        <w:ind w:firstLine="540"/>
        <w:jc w:val="both"/>
      </w:pPr>
      <w:r>
        <w:t>1) уведомления об открытии таких счетов с указанием их реквизитов;</w:t>
      </w:r>
    </w:p>
    <w:p w:rsidR="007A7E5A" w:rsidRDefault="007A7E5A">
      <w:pPr>
        <w:pStyle w:val="ConsPlusNormal"/>
        <w:ind w:firstLine="540"/>
        <w:jc w:val="both"/>
      </w:pPr>
      <w:r>
        <w:t xml:space="preserve">2) решение о проведении капитального ремонта, которое принято в соответствии с требованиями </w:t>
      </w:r>
      <w:hyperlink r:id="rId11" w:history="1">
        <w:r>
          <w:rPr>
            <w:color w:val="0000FF"/>
          </w:rPr>
          <w:t>статьи 189</w:t>
        </w:r>
      </w:hyperlink>
      <w:r>
        <w:t xml:space="preserve"> Жилищного кодекса Российской Федерации и которым определена организация (порядок ее определения), с которой будет заключен договор на проведение капитального ремонта в соответствии с краткосрочным планом реализации региональной программы;</w:t>
      </w:r>
    </w:p>
    <w:p w:rsidR="007A7E5A" w:rsidRDefault="007A7E5A">
      <w:pPr>
        <w:pStyle w:val="ConsPlusNormal"/>
        <w:ind w:firstLine="540"/>
        <w:jc w:val="both"/>
      </w:pPr>
      <w:r>
        <w:t xml:space="preserve">3) утвержденную в соответствии с требованиями </w:t>
      </w:r>
      <w:hyperlink r:id="rId12" w:history="1">
        <w:r>
          <w:rPr>
            <w:color w:val="0000FF"/>
          </w:rPr>
          <w:t>статьи 189</w:t>
        </w:r>
      </w:hyperlink>
      <w:r>
        <w:t xml:space="preserve"> Жилищного кодекса Российской Федерации смету расходов на капитальный ремонт общего имущества в этом доме с учетом требований, установленных </w:t>
      </w:r>
      <w:hyperlink r:id="rId13" w:history="1">
        <w:r>
          <w:rPr>
            <w:color w:val="0000FF"/>
          </w:rPr>
          <w:t>частью 3 статьи 15.1</w:t>
        </w:r>
      </w:hyperlink>
      <w:r>
        <w:t xml:space="preserve"> Федерального закона от 21.07.2007 N 185-ФЗ "О Фонде содействия реформированию жилищно-коммунального хозяйства", и с учетом предельной стоимости услуг и (или) работ по капитальному ремонту.</w:t>
      </w:r>
    </w:p>
    <w:p w:rsidR="007A7E5A" w:rsidRDefault="007A7E5A">
      <w:pPr>
        <w:pStyle w:val="ConsPlusNormal"/>
        <w:ind w:firstLine="540"/>
        <w:jc w:val="both"/>
      </w:pPr>
      <w:r>
        <w:t xml:space="preserve">2.11. Банковские счета, указанные в </w:t>
      </w:r>
      <w:hyperlink w:anchor="P71" w:history="1">
        <w:r>
          <w:rPr>
            <w:color w:val="0000FF"/>
          </w:rPr>
          <w:t>пункте 2.10</w:t>
        </w:r>
      </w:hyperlink>
      <w:r>
        <w:t xml:space="preserve"> Порядка, открываются и обслуживаются в российских кредитных организациях, соответствующих установленным законом требованиям. Для зачисления средств государственной поддержки капитального ремонта общего имущества в многоквартирных домах на каждый многоквартирный дом открывается один банковский счет.</w:t>
      </w:r>
    </w:p>
    <w:p w:rsidR="007A7E5A" w:rsidRDefault="007A7E5A">
      <w:pPr>
        <w:pStyle w:val="ConsPlusNormal"/>
        <w:ind w:firstLine="540"/>
        <w:jc w:val="both"/>
      </w:pPr>
      <w:r>
        <w:t>2.12. Средства субсидии на капитальный ремонт общего имущества в многоквартирных домах города Смоленска, организацию проведения которого осуществляет региональный оператор, перечисляются на один отдельный банковский счет регионального оператора с указанием адресов домов, на которые направляются средства.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jc w:val="center"/>
      </w:pPr>
      <w:r>
        <w:t>3. Порядок расходования субсидии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r>
        <w:t>3.1. Субсидия носит целевой характер и не может использоваться на другие цели.</w:t>
      </w:r>
    </w:p>
    <w:p w:rsidR="007A7E5A" w:rsidRDefault="007A7E5A">
      <w:pPr>
        <w:pStyle w:val="ConsPlusNormal"/>
        <w:ind w:firstLine="540"/>
        <w:jc w:val="both"/>
      </w:pPr>
      <w:r>
        <w:t>3.2. В случае использования получателями субсидий не по целевому назначению соответствующие средства подлежат добровольному возврату в городской бюджет в случаях и порядке, установленных федеральным законодательством. При отказе получателями от добровольного возврата субсидии ее возврат производится в судебном порядке в соответствии с федеральным законодательством.</w:t>
      </w:r>
    </w:p>
    <w:p w:rsidR="007A7E5A" w:rsidRDefault="007A7E5A">
      <w:pPr>
        <w:pStyle w:val="ConsPlusNormal"/>
        <w:ind w:firstLine="540"/>
        <w:jc w:val="both"/>
      </w:pPr>
      <w:r>
        <w:t>3.3. Получатели несут ответственность в соответствии с федеральным законодательством за нецелевое использование субсидии.</w:t>
      </w:r>
    </w:p>
    <w:p w:rsidR="007A7E5A" w:rsidRDefault="007A7E5A">
      <w:pPr>
        <w:pStyle w:val="ConsPlusNormal"/>
        <w:ind w:firstLine="540"/>
        <w:jc w:val="both"/>
      </w:pPr>
      <w:r>
        <w:t>3.4. Средства субсидии расходуются на:</w:t>
      </w:r>
    </w:p>
    <w:p w:rsidR="007A7E5A" w:rsidRDefault="007A7E5A">
      <w:pPr>
        <w:pStyle w:val="ConsPlusNormal"/>
        <w:ind w:firstLine="540"/>
        <w:jc w:val="both"/>
      </w:pPr>
      <w:r>
        <w:t>- возмещение затрат на изготовление проектно-сметной документации;</w:t>
      </w:r>
    </w:p>
    <w:p w:rsidR="007A7E5A" w:rsidRDefault="007A7E5A">
      <w:pPr>
        <w:pStyle w:val="ConsPlusNormal"/>
        <w:ind w:firstLine="540"/>
        <w:jc w:val="both"/>
      </w:pPr>
      <w:r>
        <w:t>- возмещение затрат на проведение государственной экспертизы проектно-сметной документации в случаях, предусмотренных действующим законодательством;</w:t>
      </w:r>
    </w:p>
    <w:p w:rsidR="007A7E5A" w:rsidRDefault="007A7E5A">
      <w:pPr>
        <w:pStyle w:val="ConsPlusNormal"/>
        <w:ind w:firstLine="540"/>
        <w:jc w:val="both"/>
      </w:pPr>
      <w:r>
        <w:t>- возмещение затрат на проведение капитального ремонта общего имущества в многоквартирных домах;</w:t>
      </w:r>
    </w:p>
    <w:p w:rsidR="007A7E5A" w:rsidRDefault="007A7E5A">
      <w:pPr>
        <w:pStyle w:val="ConsPlusNormal"/>
        <w:ind w:firstLine="540"/>
        <w:jc w:val="both"/>
      </w:pPr>
      <w:r>
        <w:t xml:space="preserve">- возмещение затрат на осуществление строительного контроля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21.06.2010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 путем заключения договоров с привлеченной организацией.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jc w:val="center"/>
      </w:pPr>
      <w:r>
        <w:t>4. Порядок возврата субсидии в случае нарушения</w:t>
      </w:r>
    </w:p>
    <w:p w:rsidR="007A7E5A" w:rsidRDefault="007A7E5A">
      <w:pPr>
        <w:pStyle w:val="ConsPlusNormal"/>
        <w:jc w:val="center"/>
      </w:pPr>
      <w:proofErr w:type="gramStart"/>
      <w:r>
        <w:lastRenderedPageBreak/>
        <w:t>условий</w:t>
      </w:r>
      <w:proofErr w:type="gramEnd"/>
      <w:r>
        <w:t xml:space="preserve"> ее предоставления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r>
        <w:t xml:space="preserve">4.1. В случае выявления Главным распорядителем бюджетных средств фактов нецелевого использования субсидии (то есть направления и использования субсидии на цели, не соответствующие указанным в </w:t>
      </w:r>
      <w:hyperlink w:anchor="P58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59" w:history="1">
        <w:r>
          <w:rPr>
            <w:color w:val="0000FF"/>
          </w:rPr>
          <w:t>2.2</w:t>
        </w:r>
      </w:hyperlink>
      <w:r>
        <w:t xml:space="preserve"> Порядка), а также фактов представления недостоверных сведений для получения субсидии Главный распорядитель бюджетных средств в течение суток составляет акт о нарушениях в двух экземплярах, один из которых передается получателю в день составления для принятия мер по устранению выявленных нарушений.</w:t>
      </w:r>
    </w:p>
    <w:p w:rsidR="007A7E5A" w:rsidRDefault="007A7E5A">
      <w:pPr>
        <w:pStyle w:val="ConsPlusNormal"/>
        <w:ind w:firstLine="540"/>
        <w:jc w:val="both"/>
      </w:pPr>
      <w:bookmarkStart w:id="6" w:name="P93"/>
      <w:bookmarkEnd w:id="6"/>
      <w:r>
        <w:t>4.2. Получатель в течение 10 рабочих дней обязан устранить выявленные нарушения и представить Главному распорядителю бюджетных средств письменный отчет об устранении выявленных нарушений.</w:t>
      </w:r>
    </w:p>
    <w:p w:rsidR="007A7E5A" w:rsidRDefault="007A7E5A">
      <w:pPr>
        <w:pStyle w:val="ConsPlusNormal"/>
        <w:ind w:firstLine="540"/>
        <w:jc w:val="both"/>
      </w:pPr>
      <w:r>
        <w:t xml:space="preserve">4.3. В случае неустранения получателем выявленных нарушений в срок, указанный в </w:t>
      </w:r>
      <w:hyperlink w:anchor="P93" w:history="1">
        <w:r>
          <w:rPr>
            <w:color w:val="0000FF"/>
          </w:rPr>
          <w:t>пункте 4.2</w:t>
        </w:r>
      </w:hyperlink>
      <w:r>
        <w:t xml:space="preserve"> Порядка, Главный распорядитель бюджетных средств в течение 5 рабочих дней вручает получателю требование о возврате субсидии в бюджет города Смоленска.</w:t>
      </w:r>
    </w:p>
    <w:p w:rsidR="007A7E5A" w:rsidRDefault="007A7E5A">
      <w:pPr>
        <w:pStyle w:val="ConsPlusNormal"/>
        <w:ind w:firstLine="540"/>
        <w:jc w:val="both"/>
      </w:pPr>
      <w:bookmarkStart w:id="7" w:name="P95"/>
      <w:bookmarkEnd w:id="7"/>
      <w:r>
        <w:t>4.4. Получатель обязан возвратить полученные средства в бюджет города Смоленска в течение 10 рабочих дней с момента вручения соответствующего требования Главного распорядителя бюджетных средств.</w:t>
      </w:r>
    </w:p>
    <w:p w:rsidR="007A7E5A" w:rsidRDefault="007A7E5A">
      <w:pPr>
        <w:pStyle w:val="ConsPlusNormal"/>
        <w:ind w:firstLine="540"/>
        <w:jc w:val="both"/>
      </w:pPr>
      <w:r>
        <w:t xml:space="preserve">4.5. При невозврате субсидии в срок, указанный в </w:t>
      </w:r>
      <w:hyperlink w:anchor="P95" w:history="1">
        <w:r>
          <w:rPr>
            <w:color w:val="0000FF"/>
          </w:rPr>
          <w:t>пункте 4.4</w:t>
        </w:r>
      </w:hyperlink>
      <w:r>
        <w:t xml:space="preserve"> Порядка, Главный распорядитель бюджетных средств предъявляет исковое заявление о возврате субсидии в бюджет города Смоленска в Арбитражный суд Смоленской области в соответствии с действующим законодательством Российской Федерации.</w:t>
      </w:r>
    </w:p>
    <w:p w:rsidR="007A7E5A" w:rsidRDefault="007A7E5A">
      <w:pPr>
        <w:pStyle w:val="ConsPlusNormal"/>
        <w:ind w:firstLine="540"/>
        <w:jc w:val="both"/>
      </w:pPr>
      <w:r>
        <w:t xml:space="preserve">4.6. В случае отказа от добровольного возврата субсидии в срок, установленный в </w:t>
      </w:r>
      <w:hyperlink w:anchor="P95" w:history="1">
        <w:r>
          <w:rPr>
            <w:color w:val="0000FF"/>
          </w:rPr>
          <w:t>пункте 4.4</w:t>
        </w:r>
      </w:hyperlink>
      <w:r>
        <w:t xml:space="preserve"> Порядка, субсидия списывается в бесспорном порядке в соответствии со </w:t>
      </w:r>
      <w:hyperlink r:id="rId15" w:history="1">
        <w:r>
          <w:rPr>
            <w:color w:val="0000FF"/>
          </w:rPr>
          <w:t>статьей 306.2</w:t>
        </w:r>
      </w:hyperlink>
      <w:r>
        <w:t xml:space="preserve"> Бюджетного кодекса Российской Федерации.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jc w:val="center"/>
      </w:pPr>
      <w:r>
        <w:t>5. Контроль за расходованием субсидии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  <w:r>
        <w:t>5.1. Главный распорядитель бюджетных средств осуществляет контроль за эффективным использованием денежных средств, выделенных на капитальный ремонт общего имущества в многоквартирных домах города Смоленска, включенных в региональную программу и краткосрочные планы, в соответствии с заключенным соглашением.</w:t>
      </w:r>
    </w:p>
    <w:p w:rsidR="007A7E5A" w:rsidRDefault="007A7E5A">
      <w:pPr>
        <w:pStyle w:val="ConsPlusNormal"/>
        <w:ind w:firstLine="540"/>
        <w:jc w:val="both"/>
      </w:pPr>
      <w:r>
        <w:t xml:space="preserve">5.2. С целью осуществления контроля за эффективным и целевым использованием денежных средств, указанных в </w:t>
      </w:r>
      <w:hyperlink w:anchor="P58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59" w:history="1">
        <w:r>
          <w:rPr>
            <w:color w:val="0000FF"/>
          </w:rPr>
          <w:t>2.2</w:t>
        </w:r>
      </w:hyperlink>
      <w:r>
        <w:t xml:space="preserve"> Порядка, Главный распорядитель бюджетных средств и орган финансового контроля Администрации города Смоленска в обязательном порядке осуществляют проверку соблюдения условий, целей, порядка предоставления субсидии получателями согласно </w:t>
      </w:r>
      <w:hyperlink r:id="rId16" w:history="1">
        <w:r>
          <w:rPr>
            <w:color w:val="0000FF"/>
          </w:rPr>
          <w:t>подпункту 5 пункта 3 статьи 78</w:t>
        </w:r>
      </w:hyperlink>
      <w:r>
        <w:t xml:space="preserve"> Бюджетного кодекса Российской Федерации.</w:t>
      </w: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ind w:firstLine="540"/>
        <w:jc w:val="both"/>
      </w:pPr>
    </w:p>
    <w:p w:rsidR="007A7E5A" w:rsidRDefault="007A7E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032" w:rsidRDefault="00E31032"/>
    <w:sectPr w:rsidR="00E31032" w:rsidSect="00B5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5A"/>
    <w:rsid w:val="007A7E5A"/>
    <w:rsid w:val="00E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D6A5-698C-4C24-8046-A2A39F46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E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C48BA89949EC198B7A82BE52CE6E629A695A79B68142512736F2938OCv3G" TargetMode="External"/><Relationship Id="rId13" Type="http://schemas.openxmlformats.org/officeDocument/2006/relationships/hyperlink" Target="consultantplus://offline/ref=8B6C48BA89949EC198B7A82BE52CE6E629A695A79B68142512736F2938C378D8B11A2806683502EAOEv5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6C48BA89949EC198B7A82BE52CE6E629A792A49D67142512736F2938OCv3G" TargetMode="External"/><Relationship Id="rId12" Type="http://schemas.openxmlformats.org/officeDocument/2006/relationships/hyperlink" Target="consultantplus://offline/ref=8B6C48BA89949EC198B7A82BE52CE6E629A795A5996E142512736F2938C378D8B11A280461O3v1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6C48BA89949EC198B7A82BE52CE6E629A792A49D6D142512736F2938C378D8B11A2806683605EBOEv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6C48BA89949EC198B7A82BE52CE6E629A795A5996E142512736F2938C378D8B11A2806683406EBOEv2G" TargetMode="External"/><Relationship Id="rId11" Type="http://schemas.openxmlformats.org/officeDocument/2006/relationships/hyperlink" Target="consultantplus://offline/ref=8B6C48BA89949EC198B7A82BE52CE6E629A795A5996E142512736F2938C378D8B11A280461O3v1G" TargetMode="External"/><Relationship Id="rId5" Type="http://schemas.openxmlformats.org/officeDocument/2006/relationships/hyperlink" Target="consultantplus://offline/ref=8B6C48BA89949EC198B7A82BE52CE6E629A792A49D6D142512736F2938C378D8B11A2806683600E8OEv3G" TargetMode="External"/><Relationship Id="rId15" Type="http://schemas.openxmlformats.org/officeDocument/2006/relationships/hyperlink" Target="consultantplus://offline/ref=8B6C48BA89949EC198B7A82BE52CE6E629A792A49D6D142512736F2938C378D8B11A28046F31O0v3G" TargetMode="External"/><Relationship Id="rId10" Type="http://schemas.openxmlformats.org/officeDocument/2006/relationships/hyperlink" Target="consultantplus://offline/ref=8B6C48BA89949EC198B7A82BE52CE6E629A795A5996E142512736F2938OCv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B6C48BA89949EC198B7B626F340BBEC2EA5C8A9996A1675492C34746FCA728FOFv6G" TargetMode="External"/><Relationship Id="rId14" Type="http://schemas.openxmlformats.org/officeDocument/2006/relationships/hyperlink" Target="consultantplus://offline/ref=8B6C48BA89949EC198B7A82BE52CE6E629AE97A3976F142512736F2938OC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Кирилл Павлович</dc:creator>
  <cp:keywords/>
  <dc:description/>
  <cp:lastModifiedBy>Щукин Кирилл Павлович</cp:lastModifiedBy>
  <cp:revision>1</cp:revision>
  <dcterms:created xsi:type="dcterms:W3CDTF">2016-04-04T06:47:00Z</dcterms:created>
  <dcterms:modified xsi:type="dcterms:W3CDTF">2016-04-04T06:47:00Z</dcterms:modified>
</cp:coreProperties>
</file>